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4212C" w14:textId="77777777" w:rsidR="00812B73" w:rsidRDefault="00812B73" w:rsidP="001E61A3">
      <w:pPr>
        <w:spacing w:before="240" w:after="0"/>
        <w:jc w:val="center"/>
        <w:rPr>
          <w:rFonts w:ascii="Calibri" w:hAnsi="Calibri" w:cs="Calibri"/>
          <w:b/>
          <w:bCs/>
          <w:sz w:val="28"/>
          <w:szCs w:val="28"/>
        </w:rPr>
      </w:pPr>
      <w:r>
        <w:rPr>
          <w:rFonts w:ascii="Calibri" w:hAnsi="Calibri" w:cs="Calibri"/>
          <w:b/>
          <w:bCs/>
          <w:sz w:val="28"/>
          <w:szCs w:val="28"/>
        </w:rPr>
        <w:t>COMMUNITY PUBLIC WATER SUPPLY</w:t>
      </w:r>
    </w:p>
    <w:p w14:paraId="25698F6B" w14:textId="77777777" w:rsidR="00812B73" w:rsidRPr="000946E7" w:rsidRDefault="00812B73" w:rsidP="001E61A3">
      <w:pPr>
        <w:spacing w:after="0"/>
        <w:jc w:val="center"/>
        <w:rPr>
          <w:rFonts w:ascii="Calibri" w:hAnsi="Calibri" w:cs="Calibri"/>
          <w:b/>
          <w:bCs/>
          <w:sz w:val="28"/>
          <w:szCs w:val="28"/>
        </w:rPr>
      </w:pPr>
      <w:r w:rsidRPr="000946E7">
        <w:rPr>
          <w:rFonts w:ascii="Calibri" w:hAnsi="Calibri" w:cs="Calibri"/>
          <w:b/>
          <w:bCs/>
          <w:sz w:val="28"/>
          <w:szCs w:val="28"/>
        </w:rPr>
        <w:t xml:space="preserve">SUGGESTED DIRECTIONS </w:t>
      </w:r>
      <w:r>
        <w:rPr>
          <w:rFonts w:ascii="Calibri" w:hAnsi="Calibri" w:cs="Calibri"/>
          <w:b/>
          <w:bCs/>
          <w:sz w:val="28"/>
          <w:szCs w:val="28"/>
        </w:rPr>
        <w:t>FOR</w:t>
      </w:r>
      <w:r w:rsidRPr="000946E7">
        <w:rPr>
          <w:rFonts w:ascii="Calibri" w:hAnsi="Calibri" w:cs="Calibri"/>
          <w:b/>
          <w:bCs/>
          <w:sz w:val="28"/>
          <w:szCs w:val="28"/>
        </w:rPr>
        <w:t xml:space="preserve"> LEAD &amp; COPPER TAP SAMPLE COLLECTION</w:t>
      </w:r>
    </w:p>
    <w:p w14:paraId="5DAFCE37" w14:textId="77777777" w:rsidR="00812B73" w:rsidRDefault="00812B73" w:rsidP="00C90F8F">
      <w:pPr>
        <w:spacing w:before="120" w:after="120"/>
        <w:rPr>
          <w:rFonts w:ascii="Calibri" w:hAnsi="Calibri" w:cs="Calibri"/>
        </w:rPr>
      </w:pPr>
      <w:r w:rsidRPr="00E039EB">
        <w:rPr>
          <w:rFonts w:ascii="Calibri" w:hAnsi="Calibri" w:cs="Calibri"/>
        </w:rPr>
        <w:t xml:space="preserve">These samples are being collected to determine the lead and copper levels in your tap water. This sampling effort is required by the U.S. EPA and the Montana </w:t>
      </w:r>
      <w:r>
        <w:rPr>
          <w:rFonts w:ascii="Calibri" w:hAnsi="Calibri" w:cs="Calibri"/>
        </w:rPr>
        <w:t>Department of Environmental Quality (DEQ)</w:t>
      </w:r>
      <w:r w:rsidRPr="00E039EB">
        <w:rPr>
          <w:rFonts w:ascii="Calibri" w:hAnsi="Calibri" w:cs="Calibri"/>
        </w:rPr>
        <w:t xml:space="preserve">. It is being accomplished through the cooperation of homeowners and residents. </w:t>
      </w:r>
    </w:p>
    <w:p w14:paraId="43F1D71B" w14:textId="77777777" w:rsidR="00400C5F" w:rsidRPr="007E7903" w:rsidRDefault="00400C5F" w:rsidP="00400C5F">
      <w:pPr>
        <w:spacing w:after="120"/>
        <w:rPr>
          <w:rFonts w:ascii="Calibri" w:hAnsi="Calibri" w:cs="Calibri"/>
        </w:rPr>
      </w:pPr>
      <w:r w:rsidRPr="007E7903">
        <w:rPr>
          <w:rFonts w:ascii="Calibri" w:hAnsi="Calibri" w:cs="Calibri"/>
        </w:rPr>
        <w:t xml:space="preserve">Collect samples from a tap that has not been used for at least 6 hours (i.e. no water </w:t>
      </w:r>
      <w:proofErr w:type="gramStart"/>
      <w:r w:rsidRPr="007E7903">
        <w:rPr>
          <w:rFonts w:ascii="Calibri" w:hAnsi="Calibri" w:cs="Calibri"/>
        </w:rPr>
        <w:t>use</w:t>
      </w:r>
      <w:proofErr w:type="gramEnd"/>
      <w:r w:rsidRPr="007E7903">
        <w:rPr>
          <w:rFonts w:ascii="Calibri" w:hAnsi="Calibri" w:cs="Calibri"/>
        </w:rPr>
        <w:t xml:space="preserve"> during this period). Due to this requirement, early mornings are likely the best times for collecting samples. The collection procedure is described in more detail below.</w:t>
      </w:r>
    </w:p>
    <w:p w14:paraId="22F359B5" w14:textId="77777777" w:rsidR="00812B73" w:rsidRDefault="00812B73" w:rsidP="001E61A3">
      <w:pPr>
        <w:spacing w:after="120"/>
        <w:rPr>
          <w:rFonts w:ascii="Calibri" w:hAnsi="Calibri" w:cs="Calibri"/>
        </w:rPr>
      </w:pPr>
      <w:r w:rsidRPr="00E039EB">
        <w:rPr>
          <w:rFonts w:ascii="Calibri" w:hAnsi="Calibri" w:cs="Calibri"/>
        </w:rPr>
        <w:t>1. Prior arrangements will be made with the customer to coordinate the sampling event. Dates will be set for sample kit delivery and pick-up by the water system staff.</w:t>
      </w:r>
    </w:p>
    <w:p w14:paraId="6CC543E0" w14:textId="77777777" w:rsidR="00812B73" w:rsidRDefault="00812B73" w:rsidP="001E61A3">
      <w:pPr>
        <w:spacing w:after="120"/>
        <w:rPr>
          <w:rFonts w:ascii="Calibri" w:hAnsi="Calibri" w:cs="Calibri"/>
        </w:rPr>
      </w:pPr>
      <w:r w:rsidRPr="00E039EB">
        <w:rPr>
          <w:rFonts w:ascii="Calibri" w:hAnsi="Calibri" w:cs="Calibri"/>
        </w:rPr>
        <w:t>2. A minimum 6-hour period during which there is no water use throughout the house must be achieved prior to sampling. The best time to take a sample is either early in the morning, after the water has been sitting in the pipes overnight, or in the evening after returning from work, when water has been sitting in the pipes all day. Try not to sample from taps that have had water sitting stagnant for more than 18 hours. Do not intentionally flush the water line before the start of the 6-hour period.</w:t>
      </w:r>
    </w:p>
    <w:p w14:paraId="2345A615" w14:textId="3097F86D" w:rsidR="00882FCF" w:rsidRPr="007E7903" w:rsidRDefault="00882FCF" w:rsidP="00882FCF">
      <w:pPr>
        <w:spacing w:after="120"/>
      </w:pPr>
      <w:r>
        <w:rPr>
          <w:rFonts w:ascii="Calibri" w:hAnsi="Calibri" w:cs="Calibri"/>
        </w:rPr>
        <w:t>3.</w:t>
      </w:r>
      <w:r w:rsidRPr="007E7903">
        <w:rPr>
          <w:rFonts w:ascii="Calibri" w:hAnsi="Calibri" w:cs="Calibri"/>
        </w:rPr>
        <w:t xml:space="preserve"> A kitchen, bathroom, or other location commonly used for human consumption,</w:t>
      </w:r>
      <w:r w:rsidRPr="007E7903">
        <w:rPr>
          <w:rFonts w:ascii="Calibri" w:hAnsi="Calibri" w:cs="Calibri"/>
          <w:b/>
          <w:bCs/>
        </w:rPr>
        <w:t xml:space="preserve"> cold</w:t>
      </w:r>
      <w:r w:rsidRPr="007E7903">
        <w:rPr>
          <w:rFonts w:ascii="Calibri" w:hAnsi="Calibri" w:cs="Calibri"/>
        </w:rPr>
        <w:t xml:space="preserve"> water faucet is to be used for sampling. </w:t>
      </w:r>
      <w:r w:rsidRPr="007E7903">
        <w:rPr>
          <w:rFonts w:ascii="Calibri" w:hAnsi="Calibri" w:cs="Calibri"/>
          <w:b/>
          <w:bCs/>
        </w:rPr>
        <w:t>Do not</w:t>
      </w:r>
      <w:r w:rsidRPr="007E7903">
        <w:rPr>
          <w:rFonts w:ascii="Calibri" w:hAnsi="Calibri" w:cs="Calibri"/>
        </w:rPr>
        <w:t xml:space="preserve"> use an outdoor faucet (hose bib), shower head or utility sinks for sampling. Place the open sample bottle below the faucet and open the cold-water tap. Fill the sample bottle to the line marked “1000 mL” and turn off the water. Do not remove the aerator prior to sampling. A first-draw sample is the initial water collected from a faucet after it has sat stagnant in pipes for at least 6–8 hours, typically overnight.</w:t>
      </w:r>
    </w:p>
    <w:p w14:paraId="69D853ED" w14:textId="77777777" w:rsidR="00812B73" w:rsidRDefault="00812B73" w:rsidP="001E61A3">
      <w:pPr>
        <w:spacing w:after="120"/>
        <w:rPr>
          <w:rFonts w:ascii="Calibri" w:hAnsi="Calibri" w:cs="Calibri"/>
        </w:rPr>
      </w:pPr>
      <w:r w:rsidRPr="00E039EB">
        <w:rPr>
          <w:rFonts w:ascii="Calibri" w:hAnsi="Calibri" w:cs="Calibri"/>
        </w:rPr>
        <w:t xml:space="preserve">4. Tightly cap the sample bottle and place it in the sample kit provided. Please review the sample kit label at this time to ensure that all information contained on the label is correct. </w:t>
      </w:r>
    </w:p>
    <w:p w14:paraId="2B189772" w14:textId="77777777" w:rsidR="00812B73" w:rsidRDefault="00812B73" w:rsidP="001E61A3">
      <w:pPr>
        <w:spacing w:after="120"/>
        <w:rPr>
          <w:rFonts w:ascii="Calibri" w:hAnsi="Calibri" w:cs="Calibri"/>
        </w:rPr>
      </w:pPr>
      <w:r w:rsidRPr="00E039EB">
        <w:rPr>
          <w:rFonts w:ascii="Calibri" w:hAnsi="Calibri" w:cs="Calibri"/>
        </w:rPr>
        <w:t>5. If any plumbing work (repairs or replacement) has been done in the home since the previous sampling event, note this information on the label as provided. Also</w:t>
      </w:r>
      <w:r>
        <w:rPr>
          <w:rFonts w:ascii="Calibri" w:hAnsi="Calibri" w:cs="Calibri"/>
        </w:rPr>
        <w:t>,</w:t>
      </w:r>
      <w:r w:rsidRPr="00E039EB">
        <w:rPr>
          <w:rFonts w:ascii="Calibri" w:hAnsi="Calibri" w:cs="Calibri"/>
        </w:rPr>
        <w:t xml:space="preserve"> note if the sample was collected from a tap with a water softener.</w:t>
      </w:r>
    </w:p>
    <w:p w14:paraId="6976BCEA" w14:textId="77777777" w:rsidR="00812B73" w:rsidRDefault="00812B73" w:rsidP="001E61A3">
      <w:pPr>
        <w:spacing w:after="120"/>
        <w:rPr>
          <w:rFonts w:ascii="Calibri" w:hAnsi="Calibri" w:cs="Calibri"/>
        </w:rPr>
      </w:pPr>
      <w:r w:rsidRPr="00E039EB">
        <w:rPr>
          <w:rFonts w:ascii="Calibri" w:hAnsi="Calibri" w:cs="Calibri"/>
        </w:rPr>
        <w:t xml:space="preserve">6. Place the sample kit outside of the residence in the </w:t>
      </w:r>
      <w:r>
        <w:rPr>
          <w:rFonts w:ascii="Calibri" w:hAnsi="Calibri" w:cs="Calibri"/>
        </w:rPr>
        <w:t>same location where the kit was delivered</w:t>
      </w:r>
      <w:r w:rsidRPr="00E039EB">
        <w:rPr>
          <w:rFonts w:ascii="Calibri" w:hAnsi="Calibri" w:cs="Calibri"/>
        </w:rPr>
        <w:t xml:space="preserve"> so that the water system staff may pick up the sample kit.</w:t>
      </w:r>
    </w:p>
    <w:p w14:paraId="0B3A484F" w14:textId="77777777" w:rsidR="00812B73" w:rsidRDefault="00812B73" w:rsidP="001E61A3">
      <w:pPr>
        <w:spacing w:after="120"/>
        <w:rPr>
          <w:rFonts w:ascii="Calibri" w:hAnsi="Calibri" w:cs="Calibri"/>
        </w:rPr>
      </w:pPr>
      <w:r w:rsidRPr="00E039EB">
        <w:rPr>
          <w:rFonts w:ascii="Calibri" w:hAnsi="Calibri" w:cs="Calibri"/>
        </w:rPr>
        <w:t>7. The system operator will provide any results from this sampling effort to participating customers.</w:t>
      </w:r>
    </w:p>
    <w:p w14:paraId="55F4B65F" w14:textId="77777777" w:rsidR="00812B73" w:rsidRPr="000946E7" w:rsidRDefault="00812B73" w:rsidP="00812B73">
      <w:pPr>
        <w:spacing w:after="120"/>
        <w:rPr>
          <w:rFonts w:ascii="Calibri" w:hAnsi="Calibri" w:cs="Calibri"/>
        </w:rPr>
      </w:pPr>
      <w:r w:rsidRPr="008E7CD0">
        <w:rPr>
          <w:rFonts w:ascii="Calibri" w:hAnsi="Calibri" w:cs="Calibri"/>
        </w:rPr>
        <w:lastRenderedPageBreak/>
        <w:t>Call M</w:t>
      </w:r>
      <w:r>
        <w:rPr>
          <w:rFonts w:ascii="Calibri" w:hAnsi="Calibri" w:cs="Calibri"/>
        </w:rPr>
        <w:t>ontana DEQ Lead &amp; Copper Rule Managers</w:t>
      </w:r>
      <w:r w:rsidRPr="008E7CD0">
        <w:rPr>
          <w:rFonts w:ascii="Calibri" w:hAnsi="Calibri" w:cs="Calibri"/>
        </w:rPr>
        <w:t xml:space="preserve"> if you have any questions regarding these </w:t>
      </w:r>
      <w:r w:rsidRPr="000946E7">
        <w:rPr>
          <w:rFonts w:ascii="Calibri" w:hAnsi="Calibri" w:cs="Calibri"/>
        </w:rPr>
        <w:t>instructions. Matt Schmidt – (406) 444-6652; Jayde Duysen – (406) 444-0917</w:t>
      </w:r>
    </w:p>
    <w:tbl>
      <w:tblPr>
        <w:tblStyle w:val="TableGrid"/>
        <w:tblpPr w:leftFromText="180" w:rightFromText="180" w:vertAnchor="text" w:horzAnchor="margin" w:tblpY="241"/>
        <w:tblW w:w="9625" w:type="dxa"/>
        <w:tblLook w:val="04A0" w:firstRow="1" w:lastRow="0" w:firstColumn="1" w:lastColumn="0" w:noHBand="0" w:noVBand="1"/>
      </w:tblPr>
      <w:tblGrid>
        <w:gridCol w:w="2695"/>
        <w:gridCol w:w="3432"/>
        <w:gridCol w:w="3498"/>
      </w:tblGrid>
      <w:tr w:rsidR="00C235B3" w14:paraId="0E936DFC" w14:textId="77777777" w:rsidTr="00C235B3">
        <w:tc>
          <w:tcPr>
            <w:tcW w:w="9625" w:type="dxa"/>
            <w:gridSpan w:val="3"/>
          </w:tcPr>
          <w:p w14:paraId="48E4DA31" w14:textId="77777777" w:rsidR="00C235B3" w:rsidRPr="00190154" w:rsidRDefault="00C235B3" w:rsidP="00C235B3">
            <w:pPr>
              <w:rPr>
                <w:rFonts w:ascii="Calibri" w:hAnsi="Calibri" w:cs="Calibri"/>
                <w:b/>
                <w:bCs/>
              </w:rPr>
            </w:pPr>
            <w:r w:rsidRPr="00190154">
              <w:rPr>
                <w:rFonts w:ascii="Calibri" w:hAnsi="Calibri" w:cs="Calibri"/>
                <w:b/>
                <w:bCs/>
              </w:rPr>
              <w:t>TO BE COMPLETED BY INDIVIDUAL SAMPLING:</w:t>
            </w:r>
          </w:p>
        </w:tc>
      </w:tr>
      <w:tr w:rsidR="00C235B3" w14:paraId="0CF3BC83" w14:textId="77777777" w:rsidTr="003D21C0">
        <w:tc>
          <w:tcPr>
            <w:tcW w:w="2695" w:type="dxa"/>
          </w:tcPr>
          <w:p w14:paraId="48EF0A67" w14:textId="77777777" w:rsidR="00C235B3" w:rsidRPr="00190154" w:rsidRDefault="00C235B3" w:rsidP="00C235B3">
            <w:pPr>
              <w:rPr>
                <w:rFonts w:ascii="Calibri" w:hAnsi="Calibri" w:cs="Calibri"/>
              </w:rPr>
            </w:pPr>
            <w:r w:rsidRPr="00190154">
              <w:rPr>
                <w:rFonts w:ascii="Calibri" w:hAnsi="Calibri" w:cs="Calibri"/>
              </w:rPr>
              <w:t>Water was last used:</w:t>
            </w:r>
          </w:p>
        </w:tc>
        <w:tc>
          <w:tcPr>
            <w:tcW w:w="3432" w:type="dxa"/>
          </w:tcPr>
          <w:p w14:paraId="156EF18E" w14:textId="09C9AB60" w:rsidR="00C235B3" w:rsidRPr="00190154" w:rsidRDefault="00C235B3" w:rsidP="00C235B3">
            <w:pPr>
              <w:rPr>
                <w:rFonts w:ascii="Calibri" w:hAnsi="Calibri" w:cs="Calibri"/>
              </w:rPr>
            </w:pPr>
            <w:r w:rsidRPr="00190154">
              <w:rPr>
                <w:rFonts w:ascii="Calibri" w:hAnsi="Calibri" w:cs="Calibri"/>
              </w:rPr>
              <w:t>Time:</w:t>
            </w:r>
            <w:r w:rsidR="00190154" w:rsidRPr="00190154">
              <w:rPr>
                <w:rFonts w:ascii="Calibri" w:hAnsi="Calibri" w:cs="Calibri"/>
              </w:rPr>
              <w:t xml:space="preserve"> </w:t>
            </w:r>
            <w:sdt>
              <w:sdtPr>
                <w:rPr>
                  <w:rFonts w:ascii="Calibri" w:hAnsi="Calibri" w:cs="Calibri"/>
                </w:rPr>
                <w:id w:val="1884983200"/>
                <w:placeholder>
                  <w:docPart w:val="67F78C92E15C4323BB7018DDD6D0591E"/>
                </w:placeholder>
                <w:showingPlcHdr/>
                <w:text/>
              </w:sdtPr>
              <w:sdtEndPr/>
              <w:sdtContent>
                <w:r w:rsidR="00190154" w:rsidRPr="00190154">
                  <w:rPr>
                    <w:rFonts w:ascii="Calibri" w:hAnsi="Calibri" w:cs="Calibri"/>
                  </w:rPr>
                  <w:t xml:space="preserve"> </w:t>
                </w:r>
                <w:r w:rsidR="00190154" w:rsidRPr="00190154">
                  <w:rPr>
                    <w:rStyle w:val="PlaceholderText"/>
                    <w:rFonts w:ascii="Calibri" w:hAnsi="Calibri" w:cs="Calibri"/>
                  </w:rPr>
                  <w:t xml:space="preserve">Enter time </w:t>
                </w:r>
              </w:sdtContent>
            </w:sdt>
          </w:p>
        </w:tc>
        <w:tc>
          <w:tcPr>
            <w:tcW w:w="3498" w:type="dxa"/>
          </w:tcPr>
          <w:p w14:paraId="5C3589C9" w14:textId="762AF3EE" w:rsidR="00C235B3" w:rsidRPr="00190154" w:rsidRDefault="00C235B3" w:rsidP="00C235B3">
            <w:pPr>
              <w:rPr>
                <w:rFonts w:ascii="Calibri" w:hAnsi="Calibri" w:cs="Calibri"/>
              </w:rPr>
            </w:pPr>
            <w:r w:rsidRPr="00190154">
              <w:rPr>
                <w:rFonts w:ascii="Calibri" w:hAnsi="Calibri" w:cs="Calibri"/>
              </w:rPr>
              <w:t>Date:</w:t>
            </w:r>
            <w:r w:rsidR="00190154" w:rsidRPr="00190154">
              <w:rPr>
                <w:rFonts w:ascii="Calibri" w:hAnsi="Calibri" w:cs="Calibri"/>
              </w:rPr>
              <w:t xml:space="preserve"> </w:t>
            </w:r>
            <w:sdt>
              <w:sdtPr>
                <w:rPr>
                  <w:rFonts w:ascii="Calibri" w:hAnsi="Calibri" w:cs="Calibri"/>
                </w:rPr>
                <w:id w:val="-662082288"/>
                <w:placeholder>
                  <w:docPart w:val="161623CAC2DE477EB4AF8FC7875F89AA"/>
                </w:placeholder>
                <w:showingPlcHdr/>
                <w:text/>
              </w:sdtPr>
              <w:sdtEndPr/>
              <w:sdtContent>
                <w:r w:rsidR="00190154" w:rsidRPr="00190154">
                  <w:rPr>
                    <w:rFonts w:ascii="Calibri" w:hAnsi="Calibri" w:cs="Calibri"/>
                  </w:rPr>
                  <w:t xml:space="preserve"> </w:t>
                </w:r>
                <w:r w:rsidR="00190154" w:rsidRPr="00190154">
                  <w:rPr>
                    <w:rStyle w:val="PlaceholderText"/>
                    <w:rFonts w:ascii="Calibri" w:hAnsi="Calibri" w:cs="Calibri"/>
                  </w:rPr>
                  <w:t xml:space="preserve">Enter date </w:t>
                </w:r>
              </w:sdtContent>
            </w:sdt>
          </w:p>
        </w:tc>
      </w:tr>
      <w:tr w:rsidR="00C235B3" w14:paraId="16E98E8A" w14:textId="77777777" w:rsidTr="003D21C0">
        <w:tc>
          <w:tcPr>
            <w:tcW w:w="2695" w:type="dxa"/>
          </w:tcPr>
          <w:p w14:paraId="7D93B4EB" w14:textId="77777777" w:rsidR="00C235B3" w:rsidRPr="00190154" w:rsidRDefault="00C235B3" w:rsidP="00C235B3">
            <w:pPr>
              <w:rPr>
                <w:rFonts w:ascii="Calibri" w:hAnsi="Calibri" w:cs="Calibri"/>
              </w:rPr>
            </w:pPr>
            <w:r w:rsidRPr="00190154">
              <w:rPr>
                <w:rFonts w:ascii="Calibri" w:hAnsi="Calibri" w:cs="Calibri"/>
              </w:rPr>
              <w:t>Sample was collected:</w:t>
            </w:r>
          </w:p>
        </w:tc>
        <w:tc>
          <w:tcPr>
            <w:tcW w:w="3432" w:type="dxa"/>
          </w:tcPr>
          <w:p w14:paraId="26909894" w14:textId="379F6DAA" w:rsidR="00C235B3" w:rsidRPr="00190154" w:rsidRDefault="00C235B3" w:rsidP="00C235B3">
            <w:pPr>
              <w:rPr>
                <w:rFonts w:ascii="Calibri" w:hAnsi="Calibri" w:cs="Calibri"/>
              </w:rPr>
            </w:pPr>
            <w:r w:rsidRPr="00190154">
              <w:rPr>
                <w:rFonts w:ascii="Calibri" w:hAnsi="Calibri" w:cs="Calibri"/>
              </w:rPr>
              <w:t>Time:</w:t>
            </w:r>
            <w:r w:rsidR="00190154" w:rsidRPr="00190154">
              <w:rPr>
                <w:rFonts w:ascii="Calibri" w:hAnsi="Calibri" w:cs="Calibri"/>
              </w:rPr>
              <w:t xml:space="preserve"> </w:t>
            </w:r>
            <w:sdt>
              <w:sdtPr>
                <w:rPr>
                  <w:rFonts w:ascii="Calibri" w:hAnsi="Calibri" w:cs="Calibri"/>
                </w:rPr>
                <w:id w:val="-25095930"/>
                <w:placeholder>
                  <w:docPart w:val="001479B3882A4D40BD8E12E09157F5BE"/>
                </w:placeholder>
                <w:showingPlcHdr/>
                <w:text/>
              </w:sdtPr>
              <w:sdtEndPr/>
              <w:sdtContent>
                <w:r w:rsidR="00190154" w:rsidRPr="00190154">
                  <w:rPr>
                    <w:rFonts w:ascii="Calibri" w:hAnsi="Calibri" w:cs="Calibri"/>
                  </w:rPr>
                  <w:t xml:space="preserve"> </w:t>
                </w:r>
                <w:r w:rsidR="00190154" w:rsidRPr="00190154">
                  <w:rPr>
                    <w:rStyle w:val="PlaceholderText"/>
                    <w:rFonts w:ascii="Calibri" w:hAnsi="Calibri" w:cs="Calibri"/>
                  </w:rPr>
                  <w:t xml:space="preserve">Enter time </w:t>
                </w:r>
              </w:sdtContent>
            </w:sdt>
          </w:p>
        </w:tc>
        <w:tc>
          <w:tcPr>
            <w:tcW w:w="3498" w:type="dxa"/>
          </w:tcPr>
          <w:p w14:paraId="143A2D53" w14:textId="642A9109" w:rsidR="00C235B3" w:rsidRPr="00190154" w:rsidRDefault="00C235B3" w:rsidP="00C235B3">
            <w:pPr>
              <w:rPr>
                <w:rFonts w:ascii="Calibri" w:hAnsi="Calibri" w:cs="Calibri"/>
              </w:rPr>
            </w:pPr>
            <w:r w:rsidRPr="00190154">
              <w:rPr>
                <w:rFonts w:ascii="Calibri" w:hAnsi="Calibri" w:cs="Calibri"/>
              </w:rPr>
              <w:t>Date</w:t>
            </w:r>
            <w:r w:rsidR="00190154" w:rsidRPr="00190154">
              <w:rPr>
                <w:rFonts w:ascii="Calibri" w:hAnsi="Calibri" w:cs="Calibri"/>
              </w:rPr>
              <w:t xml:space="preserve">: </w:t>
            </w:r>
            <w:sdt>
              <w:sdtPr>
                <w:rPr>
                  <w:rFonts w:ascii="Calibri" w:hAnsi="Calibri" w:cs="Calibri"/>
                </w:rPr>
                <w:id w:val="-166486087"/>
                <w:placeholder>
                  <w:docPart w:val="F57A30B0DAFF42A2A81503F84A8AC477"/>
                </w:placeholder>
                <w:showingPlcHdr/>
                <w:text/>
              </w:sdtPr>
              <w:sdtEndPr/>
              <w:sdtContent>
                <w:r w:rsidR="00190154" w:rsidRPr="00190154">
                  <w:rPr>
                    <w:rFonts w:ascii="Calibri" w:hAnsi="Calibri" w:cs="Calibri"/>
                  </w:rPr>
                  <w:t xml:space="preserve"> </w:t>
                </w:r>
                <w:r w:rsidR="00190154" w:rsidRPr="00190154">
                  <w:rPr>
                    <w:rStyle w:val="PlaceholderText"/>
                    <w:rFonts w:ascii="Calibri" w:hAnsi="Calibri" w:cs="Calibri"/>
                  </w:rPr>
                  <w:t xml:space="preserve">Enter date </w:t>
                </w:r>
              </w:sdtContent>
            </w:sdt>
          </w:p>
        </w:tc>
      </w:tr>
      <w:tr w:rsidR="00C235B3" w14:paraId="0B0C5336" w14:textId="77777777" w:rsidTr="003D21C0">
        <w:tc>
          <w:tcPr>
            <w:tcW w:w="2695" w:type="dxa"/>
          </w:tcPr>
          <w:p w14:paraId="190DFF41" w14:textId="77777777" w:rsidR="00C235B3" w:rsidRPr="00190154" w:rsidRDefault="00C235B3" w:rsidP="00C235B3">
            <w:pPr>
              <w:rPr>
                <w:rFonts w:ascii="Calibri" w:hAnsi="Calibri" w:cs="Calibri"/>
              </w:rPr>
            </w:pPr>
            <w:r w:rsidRPr="00190154">
              <w:rPr>
                <w:rFonts w:ascii="Calibri" w:hAnsi="Calibri" w:cs="Calibri"/>
              </w:rPr>
              <w:t>Sample was collected from:</w:t>
            </w:r>
          </w:p>
        </w:tc>
        <w:tc>
          <w:tcPr>
            <w:tcW w:w="6930" w:type="dxa"/>
            <w:gridSpan w:val="2"/>
          </w:tcPr>
          <w:p w14:paraId="49062027" w14:textId="0E4DE786" w:rsidR="00C235B3" w:rsidRPr="00190154" w:rsidRDefault="00C235B3" w:rsidP="00C235B3">
            <w:pPr>
              <w:rPr>
                <w:rFonts w:ascii="Calibri" w:hAnsi="Calibri" w:cs="Calibri"/>
              </w:rPr>
            </w:pPr>
            <w:r w:rsidRPr="00190154">
              <w:rPr>
                <w:rFonts w:ascii="Calibri" w:hAnsi="Calibri" w:cs="Calibri"/>
              </w:rPr>
              <w:t>Tap type (i.e. kitchen/bathroom sink, other):</w:t>
            </w:r>
            <w:r w:rsidR="00190154" w:rsidRPr="00190154">
              <w:rPr>
                <w:rFonts w:ascii="Calibri" w:hAnsi="Calibri" w:cs="Calibri"/>
              </w:rPr>
              <w:t xml:space="preserve"> </w:t>
            </w:r>
            <w:sdt>
              <w:sdtPr>
                <w:rPr>
                  <w:rFonts w:ascii="Calibri" w:hAnsi="Calibri" w:cs="Calibri"/>
                </w:rPr>
                <w:id w:val="1328782694"/>
                <w:placeholder>
                  <w:docPart w:val="833764B4280E42A68F39AB3002E71E23"/>
                </w:placeholder>
                <w:showingPlcHdr/>
                <w:text/>
              </w:sdtPr>
              <w:sdtEndPr/>
              <w:sdtContent>
                <w:r w:rsidR="00190154" w:rsidRPr="00190154">
                  <w:rPr>
                    <w:rStyle w:val="PlaceholderText"/>
                    <w:rFonts w:ascii="Calibri" w:hAnsi="Calibri" w:cs="Calibri"/>
                  </w:rPr>
                  <w:t>Sample tap type</w:t>
                </w:r>
              </w:sdtContent>
            </w:sdt>
          </w:p>
        </w:tc>
      </w:tr>
      <w:tr w:rsidR="00C235B3" w14:paraId="11E768F6" w14:textId="77777777" w:rsidTr="00C235B3">
        <w:tc>
          <w:tcPr>
            <w:tcW w:w="6127" w:type="dxa"/>
            <w:gridSpan w:val="2"/>
          </w:tcPr>
          <w:p w14:paraId="72E0E654" w14:textId="2BED43AE" w:rsidR="00C235B3" w:rsidRPr="00190154" w:rsidRDefault="00C235B3" w:rsidP="00C235B3">
            <w:pPr>
              <w:rPr>
                <w:rFonts w:ascii="Calibri" w:hAnsi="Calibri" w:cs="Calibri"/>
              </w:rPr>
            </w:pPr>
            <w:r w:rsidRPr="00190154">
              <w:rPr>
                <w:rFonts w:ascii="Calibri" w:hAnsi="Calibri" w:cs="Calibri"/>
              </w:rPr>
              <w:t>Signature:</w:t>
            </w:r>
            <w:r w:rsidR="00190154" w:rsidRPr="00190154">
              <w:rPr>
                <w:rFonts w:ascii="Calibri" w:hAnsi="Calibri" w:cs="Calibri"/>
              </w:rPr>
              <w:t xml:space="preserve"> </w:t>
            </w:r>
            <w:sdt>
              <w:sdtPr>
                <w:rPr>
                  <w:rFonts w:ascii="Calibri" w:hAnsi="Calibri" w:cs="Calibri"/>
                </w:rPr>
                <w:id w:val="-1543670403"/>
                <w:placeholder>
                  <w:docPart w:val="9572E21F0DE745059D471A5852614235"/>
                </w:placeholder>
                <w:showingPlcHdr/>
                <w:text/>
              </w:sdtPr>
              <w:sdtEndPr/>
              <w:sdtContent>
                <w:r w:rsidR="00190154" w:rsidRPr="00190154">
                  <w:rPr>
                    <w:rFonts w:ascii="Calibri" w:hAnsi="Calibri" w:cs="Calibri"/>
                  </w:rPr>
                  <w:t xml:space="preserve"> </w:t>
                </w:r>
                <w:r w:rsidR="00190154" w:rsidRPr="00190154">
                  <w:rPr>
                    <w:rStyle w:val="PlaceholderText"/>
                    <w:rFonts w:ascii="Calibri" w:hAnsi="Calibri" w:cs="Calibri"/>
                  </w:rPr>
                  <w:t xml:space="preserve">Enter signature </w:t>
                </w:r>
              </w:sdtContent>
            </w:sdt>
          </w:p>
        </w:tc>
        <w:tc>
          <w:tcPr>
            <w:tcW w:w="3498" w:type="dxa"/>
          </w:tcPr>
          <w:p w14:paraId="38F108B2" w14:textId="35414B6B" w:rsidR="00C235B3" w:rsidRPr="00190154" w:rsidRDefault="00C235B3" w:rsidP="00C235B3">
            <w:pPr>
              <w:rPr>
                <w:rFonts w:ascii="Calibri" w:hAnsi="Calibri" w:cs="Calibri"/>
              </w:rPr>
            </w:pPr>
            <w:r w:rsidRPr="00190154">
              <w:rPr>
                <w:rFonts w:ascii="Calibri" w:hAnsi="Calibri" w:cs="Calibri"/>
              </w:rPr>
              <w:t>Date:</w:t>
            </w:r>
            <w:r w:rsidR="00190154" w:rsidRPr="00190154">
              <w:rPr>
                <w:rFonts w:ascii="Calibri" w:hAnsi="Calibri" w:cs="Calibri"/>
              </w:rPr>
              <w:t xml:space="preserve"> </w:t>
            </w:r>
            <w:sdt>
              <w:sdtPr>
                <w:rPr>
                  <w:rFonts w:ascii="Calibri" w:hAnsi="Calibri" w:cs="Calibri"/>
                </w:rPr>
                <w:id w:val="1160271205"/>
                <w:placeholder>
                  <w:docPart w:val="9B7F818A08C84BB29AFBF3499147E602"/>
                </w:placeholder>
                <w:showingPlcHdr/>
                <w:text/>
              </w:sdtPr>
              <w:sdtEndPr/>
              <w:sdtContent>
                <w:r w:rsidR="00190154" w:rsidRPr="00190154">
                  <w:rPr>
                    <w:rFonts w:ascii="Calibri" w:hAnsi="Calibri" w:cs="Calibri"/>
                  </w:rPr>
                  <w:t xml:space="preserve"> </w:t>
                </w:r>
                <w:r w:rsidR="00190154" w:rsidRPr="00190154">
                  <w:rPr>
                    <w:rStyle w:val="PlaceholderText"/>
                    <w:rFonts w:ascii="Calibri" w:hAnsi="Calibri" w:cs="Calibri"/>
                  </w:rPr>
                  <w:t xml:space="preserve">Enter date </w:t>
                </w:r>
              </w:sdtContent>
            </w:sdt>
          </w:p>
        </w:tc>
      </w:tr>
    </w:tbl>
    <w:p w14:paraId="38A73449" w14:textId="51163B23" w:rsidR="007D4465" w:rsidRPr="008E7CD0" w:rsidRDefault="007D4465" w:rsidP="00C235B3">
      <w:pPr>
        <w:rPr>
          <w:rFonts w:ascii="Calibri" w:hAnsi="Calibri" w:cs="Calibri"/>
        </w:rPr>
      </w:pPr>
    </w:p>
    <w:sectPr w:rsidR="007D4465" w:rsidRPr="008E7CD0" w:rsidSect="007D4465">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58054" w14:textId="77777777" w:rsidR="00EF0A26" w:rsidRDefault="00EF0A26" w:rsidP="008E7CD0">
      <w:pPr>
        <w:spacing w:after="0" w:line="240" w:lineRule="auto"/>
      </w:pPr>
      <w:r>
        <w:separator/>
      </w:r>
    </w:p>
  </w:endnote>
  <w:endnote w:type="continuationSeparator" w:id="0">
    <w:p w14:paraId="1886DB91" w14:textId="77777777" w:rsidR="00EF0A26" w:rsidRDefault="00EF0A26" w:rsidP="008E7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8646B" w14:textId="77777777" w:rsidR="00EF0A26" w:rsidRDefault="00EF0A26" w:rsidP="008E7CD0">
      <w:pPr>
        <w:spacing w:after="0" w:line="240" w:lineRule="auto"/>
      </w:pPr>
      <w:r>
        <w:separator/>
      </w:r>
    </w:p>
  </w:footnote>
  <w:footnote w:type="continuationSeparator" w:id="0">
    <w:p w14:paraId="0E3E5C97" w14:textId="77777777" w:rsidR="00EF0A26" w:rsidRDefault="00EF0A26" w:rsidP="008E7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808CF" w14:textId="11E0F3D1" w:rsidR="007D4465" w:rsidRDefault="007D4465">
    <w:pPr>
      <w:pStyle w:val="Header"/>
    </w:pPr>
    <w:r>
      <w:rPr>
        <w:noProof/>
        <w14:ligatures w14:val="none"/>
      </w:rPr>
      <w:drawing>
        <wp:inline distT="0" distB="0" distL="0" distR="0" wp14:anchorId="5DA4FEF6" wp14:editId="501AFAA3">
          <wp:extent cx="1600200" cy="751205"/>
          <wp:effectExtent l="0" t="0" r="0" b="10795"/>
          <wp:docPr id="1012707492" name="Picture 2" descr="Montana Department of Environmental Qual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707492" name="Picture 2" descr="Montana Department of Environmental Quality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00200" cy="7512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a9gEaD3fVGOK6SzVndKnz1+wwDoO6WZK21CXw9vXifOv3Jw7WdjKdVDyWyBMuW+8+44DbWKdV4Qx00avO2nCA==" w:salt="js+jiSdhZlashjLGNnQ30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D0"/>
    <w:rsid w:val="00054FE5"/>
    <w:rsid w:val="000F39F1"/>
    <w:rsid w:val="001002C1"/>
    <w:rsid w:val="00145601"/>
    <w:rsid w:val="00190154"/>
    <w:rsid w:val="003351CF"/>
    <w:rsid w:val="003D21C0"/>
    <w:rsid w:val="00400C5F"/>
    <w:rsid w:val="0056380E"/>
    <w:rsid w:val="006D00AF"/>
    <w:rsid w:val="007D4465"/>
    <w:rsid w:val="007E7903"/>
    <w:rsid w:val="007F145B"/>
    <w:rsid w:val="00812B73"/>
    <w:rsid w:val="008221C3"/>
    <w:rsid w:val="00882FCF"/>
    <w:rsid w:val="008B5B23"/>
    <w:rsid w:val="008C07EE"/>
    <w:rsid w:val="008E7CD0"/>
    <w:rsid w:val="00912FD3"/>
    <w:rsid w:val="009D0C63"/>
    <w:rsid w:val="009E550C"/>
    <w:rsid w:val="00A96ADE"/>
    <w:rsid w:val="00BB767C"/>
    <w:rsid w:val="00C05EDB"/>
    <w:rsid w:val="00C064DF"/>
    <w:rsid w:val="00C235B3"/>
    <w:rsid w:val="00C90F8F"/>
    <w:rsid w:val="00D15A63"/>
    <w:rsid w:val="00D40DDC"/>
    <w:rsid w:val="00D9306B"/>
    <w:rsid w:val="00E735C3"/>
    <w:rsid w:val="00EF0A26"/>
    <w:rsid w:val="00F343AF"/>
    <w:rsid w:val="00FE7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7D3F2"/>
  <w15:chartTrackingRefBased/>
  <w15:docId w15:val="{A261EA38-4DD7-4554-96B2-4A8A988F3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C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C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C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C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C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C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C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C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C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C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C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C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C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C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C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C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C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CD0"/>
    <w:rPr>
      <w:rFonts w:eastAsiaTheme="majorEastAsia" w:cstheme="majorBidi"/>
      <w:color w:val="272727" w:themeColor="text1" w:themeTint="D8"/>
    </w:rPr>
  </w:style>
  <w:style w:type="paragraph" w:styleId="Title">
    <w:name w:val="Title"/>
    <w:basedOn w:val="Normal"/>
    <w:next w:val="Normal"/>
    <w:link w:val="TitleChar"/>
    <w:uiPriority w:val="10"/>
    <w:qFormat/>
    <w:rsid w:val="008E7C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C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C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C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CD0"/>
    <w:pPr>
      <w:spacing w:before="160"/>
      <w:jc w:val="center"/>
    </w:pPr>
    <w:rPr>
      <w:i/>
      <w:iCs/>
      <w:color w:val="404040" w:themeColor="text1" w:themeTint="BF"/>
    </w:rPr>
  </w:style>
  <w:style w:type="character" w:customStyle="1" w:styleId="QuoteChar">
    <w:name w:val="Quote Char"/>
    <w:basedOn w:val="DefaultParagraphFont"/>
    <w:link w:val="Quote"/>
    <w:uiPriority w:val="29"/>
    <w:rsid w:val="008E7CD0"/>
    <w:rPr>
      <w:i/>
      <w:iCs/>
      <w:color w:val="404040" w:themeColor="text1" w:themeTint="BF"/>
    </w:rPr>
  </w:style>
  <w:style w:type="paragraph" w:styleId="ListParagraph">
    <w:name w:val="List Paragraph"/>
    <w:basedOn w:val="Normal"/>
    <w:uiPriority w:val="34"/>
    <w:qFormat/>
    <w:rsid w:val="008E7CD0"/>
    <w:pPr>
      <w:ind w:left="720"/>
      <w:contextualSpacing/>
    </w:pPr>
  </w:style>
  <w:style w:type="character" w:styleId="IntenseEmphasis">
    <w:name w:val="Intense Emphasis"/>
    <w:basedOn w:val="DefaultParagraphFont"/>
    <w:uiPriority w:val="21"/>
    <w:qFormat/>
    <w:rsid w:val="008E7CD0"/>
    <w:rPr>
      <w:i/>
      <w:iCs/>
      <w:color w:val="0F4761" w:themeColor="accent1" w:themeShade="BF"/>
    </w:rPr>
  </w:style>
  <w:style w:type="paragraph" w:styleId="IntenseQuote">
    <w:name w:val="Intense Quote"/>
    <w:basedOn w:val="Normal"/>
    <w:next w:val="Normal"/>
    <w:link w:val="IntenseQuoteChar"/>
    <w:uiPriority w:val="30"/>
    <w:qFormat/>
    <w:rsid w:val="008E7C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CD0"/>
    <w:rPr>
      <w:i/>
      <w:iCs/>
      <w:color w:val="0F4761" w:themeColor="accent1" w:themeShade="BF"/>
    </w:rPr>
  </w:style>
  <w:style w:type="character" w:styleId="IntenseReference">
    <w:name w:val="Intense Reference"/>
    <w:basedOn w:val="DefaultParagraphFont"/>
    <w:uiPriority w:val="32"/>
    <w:qFormat/>
    <w:rsid w:val="008E7CD0"/>
    <w:rPr>
      <w:b/>
      <w:bCs/>
      <w:smallCaps/>
      <w:color w:val="0F4761" w:themeColor="accent1" w:themeShade="BF"/>
      <w:spacing w:val="5"/>
    </w:rPr>
  </w:style>
  <w:style w:type="paragraph" w:styleId="Header">
    <w:name w:val="header"/>
    <w:basedOn w:val="Normal"/>
    <w:link w:val="HeaderChar"/>
    <w:uiPriority w:val="99"/>
    <w:unhideWhenUsed/>
    <w:rsid w:val="008E7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CD0"/>
  </w:style>
  <w:style w:type="paragraph" w:styleId="Footer">
    <w:name w:val="footer"/>
    <w:basedOn w:val="Normal"/>
    <w:link w:val="FooterChar"/>
    <w:uiPriority w:val="99"/>
    <w:unhideWhenUsed/>
    <w:rsid w:val="008E7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CD0"/>
  </w:style>
  <w:style w:type="table" w:styleId="TableGrid">
    <w:name w:val="Table Grid"/>
    <w:basedOn w:val="TableNormal"/>
    <w:uiPriority w:val="39"/>
    <w:rsid w:val="007D4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39F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cid:image001.png@01DC95F4.93759DF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F78C92E15C4323BB7018DDD6D0591E"/>
        <w:category>
          <w:name w:val="General"/>
          <w:gallery w:val="placeholder"/>
        </w:category>
        <w:types>
          <w:type w:val="bbPlcHdr"/>
        </w:types>
        <w:behaviors>
          <w:behavior w:val="content"/>
        </w:behaviors>
        <w:guid w:val="{5C9D0BB4-1DF4-42A8-9C9A-36E8C6435839}"/>
      </w:docPartPr>
      <w:docPartBody>
        <w:p w:rsidR="00A43574" w:rsidRDefault="00F87FC1" w:rsidP="00F87FC1">
          <w:pPr>
            <w:pStyle w:val="67F78C92E15C4323BB7018DDD6D0591E"/>
          </w:pPr>
          <w:r>
            <w:rPr>
              <w:rFonts w:ascii="Calibri" w:hAnsi="Calibri" w:cs="Calibri"/>
            </w:rPr>
            <w:t xml:space="preserve"> </w:t>
          </w:r>
          <w:r>
            <w:rPr>
              <w:rStyle w:val="PlaceholderText"/>
            </w:rPr>
            <w:t xml:space="preserve">Enter time </w:t>
          </w:r>
        </w:p>
      </w:docPartBody>
    </w:docPart>
    <w:docPart>
      <w:docPartPr>
        <w:name w:val="161623CAC2DE477EB4AF8FC7875F89AA"/>
        <w:category>
          <w:name w:val="General"/>
          <w:gallery w:val="placeholder"/>
        </w:category>
        <w:types>
          <w:type w:val="bbPlcHdr"/>
        </w:types>
        <w:behaviors>
          <w:behavior w:val="content"/>
        </w:behaviors>
        <w:guid w:val="{52EEA46D-1C72-49FE-A0FB-27CBEC7DF36F}"/>
      </w:docPartPr>
      <w:docPartBody>
        <w:p w:rsidR="00A43574" w:rsidRDefault="00F87FC1" w:rsidP="00F87FC1">
          <w:pPr>
            <w:pStyle w:val="161623CAC2DE477EB4AF8FC7875F89AA"/>
          </w:pPr>
          <w:r>
            <w:rPr>
              <w:rFonts w:ascii="Calibri" w:hAnsi="Calibri" w:cs="Calibri"/>
            </w:rPr>
            <w:t xml:space="preserve"> </w:t>
          </w:r>
          <w:r>
            <w:rPr>
              <w:rStyle w:val="PlaceholderText"/>
            </w:rPr>
            <w:t xml:space="preserve">Enter date </w:t>
          </w:r>
        </w:p>
      </w:docPartBody>
    </w:docPart>
    <w:docPart>
      <w:docPartPr>
        <w:name w:val="001479B3882A4D40BD8E12E09157F5BE"/>
        <w:category>
          <w:name w:val="General"/>
          <w:gallery w:val="placeholder"/>
        </w:category>
        <w:types>
          <w:type w:val="bbPlcHdr"/>
        </w:types>
        <w:behaviors>
          <w:behavior w:val="content"/>
        </w:behaviors>
        <w:guid w:val="{4812AD16-90FF-4559-9FB6-9047FB8D7026}"/>
      </w:docPartPr>
      <w:docPartBody>
        <w:p w:rsidR="00A43574" w:rsidRDefault="00F87FC1" w:rsidP="00F87FC1">
          <w:pPr>
            <w:pStyle w:val="001479B3882A4D40BD8E12E09157F5BE"/>
          </w:pPr>
          <w:r>
            <w:rPr>
              <w:rFonts w:ascii="Calibri" w:hAnsi="Calibri" w:cs="Calibri"/>
            </w:rPr>
            <w:t xml:space="preserve"> </w:t>
          </w:r>
          <w:r>
            <w:rPr>
              <w:rStyle w:val="PlaceholderText"/>
            </w:rPr>
            <w:t xml:space="preserve">Enter time </w:t>
          </w:r>
        </w:p>
      </w:docPartBody>
    </w:docPart>
    <w:docPart>
      <w:docPartPr>
        <w:name w:val="F57A30B0DAFF42A2A81503F84A8AC477"/>
        <w:category>
          <w:name w:val="General"/>
          <w:gallery w:val="placeholder"/>
        </w:category>
        <w:types>
          <w:type w:val="bbPlcHdr"/>
        </w:types>
        <w:behaviors>
          <w:behavior w:val="content"/>
        </w:behaviors>
        <w:guid w:val="{70D2DAEC-5954-43A8-923B-F96E4092CFB6}"/>
      </w:docPartPr>
      <w:docPartBody>
        <w:p w:rsidR="00A43574" w:rsidRDefault="00F87FC1" w:rsidP="00F87FC1">
          <w:pPr>
            <w:pStyle w:val="F57A30B0DAFF42A2A81503F84A8AC477"/>
          </w:pPr>
          <w:r>
            <w:rPr>
              <w:rFonts w:ascii="Calibri" w:hAnsi="Calibri" w:cs="Calibri"/>
            </w:rPr>
            <w:t xml:space="preserve"> </w:t>
          </w:r>
          <w:r>
            <w:rPr>
              <w:rStyle w:val="PlaceholderText"/>
            </w:rPr>
            <w:t xml:space="preserve">Enter date </w:t>
          </w:r>
        </w:p>
      </w:docPartBody>
    </w:docPart>
    <w:docPart>
      <w:docPartPr>
        <w:name w:val="833764B4280E42A68F39AB3002E71E23"/>
        <w:category>
          <w:name w:val="General"/>
          <w:gallery w:val="placeholder"/>
        </w:category>
        <w:types>
          <w:type w:val="bbPlcHdr"/>
        </w:types>
        <w:behaviors>
          <w:behavior w:val="content"/>
        </w:behaviors>
        <w:guid w:val="{D7583847-E736-45B9-9613-5323E913622A}"/>
      </w:docPartPr>
      <w:docPartBody>
        <w:p w:rsidR="00A43574" w:rsidRDefault="00F87FC1" w:rsidP="00F87FC1">
          <w:pPr>
            <w:pStyle w:val="833764B4280E42A68F39AB3002E71E23"/>
          </w:pPr>
          <w:r>
            <w:rPr>
              <w:rStyle w:val="PlaceholderText"/>
            </w:rPr>
            <w:t>Sample tap type</w:t>
          </w:r>
        </w:p>
      </w:docPartBody>
    </w:docPart>
    <w:docPart>
      <w:docPartPr>
        <w:name w:val="9572E21F0DE745059D471A5852614235"/>
        <w:category>
          <w:name w:val="General"/>
          <w:gallery w:val="placeholder"/>
        </w:category>
        <w:types>
          <w:type w:val="bbPlcHdr"/>
        </w:types>
        <w:behaviors>
          <w:behavior w:val="content"/>
        </w:behaviors>
        <w:guid w:val="{2BC78F7B-3CE0-412B-AF2E-9A42A65180EE}"/>
      </w:docPartPr>
      <w:docPartBody>
        <w:p w:rsidR="00A43574" w:rsidRDefault="00F87FC1" w:rsidP="00F87FC1">
          <w:pPr>
            <w:pStyle w:val="9572E21F0DE745059D471A5852614235"/>
          </w:pPr>
          <w:r>
            <w:rPr>
              <w:rFonts w:ascii="Calibri" w:hAnsi="Calibri" w:cs="Calibri"/>
            </w:rPr>
            <w:t xml:space="preserve"> </w:t>
          </w:r>
          <w:r>
            <w:rPr>
              <w:rStyle w:val="PlaceholderText"/>
            </w:rPr>
            <w:t xml:space="preserve">Enter signature </w:t>
          </w:r>
        </w:p>
      </w:docPartBody>
    </w:docPart>
    <w:docPart>
      <w:docPartPr>
        <w:name w:val="9B7F818A08C84BB29AFBF3499147E602"/>
        <w:category>
          <w:name w:val="General"/>
          <w:gallery w:val="placeholder"/>
        </w:category>
        <w:types>
          <w:type w:val="bbPlcHdr"/>
        </w:types>
        <w:behaviors>
          <w:behavior w:val="content"/>
        </w:behaviors>
        <w:guid w:val="{EA111C62-EF83-4DAC-91B9-BDACB314C945}"/>
      </w:docPartPr>
      <w:docPartBody>
        <w:p w:rsidR="00A43574" w:rsidRDefault="00F87FC1" w:rsidP="00F87FC1">
          <w:pPr>
            <w:pStyle w:val="9B7F818A08C84BB29AFBF3499147E602"/>
          </w:pPr>
          <w:r>
            <w:rPr>
              <w:rFonts w:ascii="Calibri" w:hAnsi="Calibri" w:cs="Calibri"/>
            </w:rPr>
            <w:t xml:space="preserve"> </w:t>
          </w:r>
          <w:r>
            <w:rPr>
              <w:rStyle w:val="PlaceholderText"/>
            </w:rPr>
            <w:t xml:space="preserve">Enter date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FA2"/>
    <w:rsid w:val="001B0750"/>
    <w:rsid w:val="003176CC"/>
    <w:rsid w:val="006D3365"/>
    <w:rsid w:val="007C5FA2"/>
    <w:rsid w:val="009D0C63"/>
    <w:rsid w:val="00A43574"/>
    <w:rsid w:val="00A96ADE"/>
    <w:rsid w:val="00E25B3F"/>
    <w:rsid w:val="00F87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7FC1"/>
    <w:rPr>
      <w:color w:val="666666"/>
    </w:rPr>
  </w:style>
  <w:style w:type="paragraph" w:customStyle="1" w:styleId="67F78C92E15C4323BB7018DDD6D0591E">
    <w:name w:val="67F78C92E15C4323BB7018DDD6D0591E"/>
    <w:rsid w:val="00F87FC1"/>
    <w:rPr>
      <w:rFonts w:eastAsiaTheme="minorHAnsi"/>
    </w:rPr>
  </w:style>
  <w:style w:type="paragraph" w:customStyle="1" w:styleId="161623CAC2DE477EB4AF8FC7875F89AA">
    <w:name w:val="161623CAC2DE477EB4AF8FC7875F89AA"/>
    <w:rsid w:val="00F87FC1"/>
    <w:rPr>
      <w:rFonts w:eastAsiaTheme="minorHAnsi"/>
    </w:rPr>
  </w:style>
  <w:style w:type="paragraph" w:customStyle="1" w:styleId="001479B3882A4D40BD8E12E09157F5BE">
    <w:name w:val="001479B3882A4D40BD8E12E09157F5BE"/>
    <w:rsid w:val="00F87FC1"/>
    <w:rPr>
      <w:rFonts w:eastAsiaTheme="minorHAnsi"/>
    </w:rPr>
  </w:style>
  <w:style w:type="paragraph" w:customStyle="1" w:styleId="F57A30B0DAFF42A2A81503F84A8AC477">
    <w:name w:val="F57A30B0DAFF42A2A81503F84A8AC477"/>
    <w:rsid w:val="00F87FC1"/>
    <w:rPr>
      <w:rFonts w:eastAsiaTheme="minorHAnsi"/>
    </w:rPr>
  </w:style>
  <w:style w:type="paragraph" w:customStyle="1" w:styleId="833764B4280E42A68F39AB3002E71E23">
    <w:name w:val="833764B4280E42A68F39AB3002E71E23"/>
    <w:rsid w:val="00F87FC1"/>
    <w:rPr>
      <w:rFonts w:eastAsiaTheme="minorHAnsi"/>
    </w:rPr>
  </w:style>
  <w:style w:type="paragraph" w:customStyle="1" w:styleId="9572E21F0DE745059D471A5852614235">
    <w:name w:val="9572E21F0DE745059D471A5852614235"/>
    <w:rsid w:val="00F87FC1"/>
    <w:rPr>
      <w:rFonts w:eastAsiaTheme="minorHAnsi"/>
    </w:rPr>
  </w:style>
  <w:style w:type="paragraph" w:customStyle="1" w:styleId="9B7F818A08C84BB29AFBF3499147E602">
    <w:name w:val="9B7F818A08C84BB29AFBF3499147E602"/>
    <w:rsid w:val="00F87FC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69A-A180-4999-9E71-40FDFD65F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SuggestedDirectionsforHomeownerLead&amp;CopperSampleCollection_2026 Communities</dc:title>
  <dc:subject/>
  <dc:creator>Duysen, Jayde</dc:creator>
  <cp:keywords/>
  <dc:description/>
  <cp:lastModifiedBy>VandenBos, Jen</cp:lastModifiedBy>
  <cp:revision>3</cp:revision>
  <dcterms:created xsi:type="dcterms:W3CDTF">2026-05-20T21:01:00Z</dcterms:created>
  <dcterms:modified xsi:type="dcterms:W3CDTF">2026-05-20T21:01:00Z</dcterms:modified>
</cp:coreProperties>
</file>